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МИНИСТЕРСТВО ОБРАЗОВАНИЯ МОСКОВСКОЙ ОБЛАСТИ</w:t>
      </w:r>
    </w:p>
    <w:p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Московской области</w:t>
      </w:r>
    </w:p>
    <w:p w:rsidR="007D604D" w:rsidRPr="00D8266A" w:rsidRDefault="007D604D" w:rsidP="00963357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«Воскресенский колледж»</w:t>
      </w:r>
    </w:p>
    <w:p w:rsidR="007D604D" w:rsidRPr="00D8266A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61F62" w:rsidRPr="00D8266A" w:rsidRDefault="007D604D" w:rsidP="00D8266A">
      <w:pPr>
        <w:spacing w:after="0" w:line="375" w:lineRule="atLeast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:rsidR="009F419A" w:rsidRPr="00D8266A" w:rsidRDefault="009F419A" w:rsidP="00D8266A">
      <w:pPr>
        <w:spacing w:after="0" w:line="375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</w:t>
      </w:r>
      <w:r w:rsidR="007506E0"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="008958DB"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506E0"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ИНЖЕНЕРНАЯ ГРАФИКА</w:t>
      </w:r>
    </w:p>
    <w:p w:rsidR="007D604D" w:rsidRPr="00D8266A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D604D" w:rsidRPr="00D8266A" w:rsidRDefault="007D604D" w:rsidP="007D6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/>
          <w:sz w:val="26"/>
          <w:szCs w:val="26"/>
          <w:u w:val="single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Pr="00D8266A">
        <w:rPr>
          <w:rFonts w:ascii="Times New Roman" w:eastAsia="BatangChe" w:hAnsi="Times New Roman"/>
          <w:sz w:val="26"/>
          <w:szCs w:val="26"/>
          <w:u w:val="single"/>
        </w:rPr>
        <w:t>15.02.14 Оснащение средствами автоматизации технологических процессов и производств (по отраслям)</w:t>
      </w:r>
    </w:p>
    <w:p w:rsidR="007D604D" w:rsidRPr="00963357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D604D" w:rsidRPr="00D8266A" w:rsidRDefault="007D604D" w:rsidP="00D8266A">
      <w:pPr>
        <w:spacing w:after="0" w:line="375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:rsidR="007D604D" w:rsidRPr="00D8266A" w:rsidRDefault="007D604D" w:rsidP="007D604D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:rsidR="007D604D" w:rsidRPr="00130176" w:rsidRDefault="007D604D" w:rsidP="007D604D">
      <w:pPr>
        <w:pStyle w:val="aa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 w:rsidR="00D8266A">
        <w:rPr>
          <w:rFonts w:ascii="Times New Roman" w:hAnsi="Times New Roman"/>
          <w:sz w:val="26"/>
          <w:szCs w:val="26"/>
        </w:rPr>
        <w:t>Инженерная графика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Pr="002B0F75">
        <w:rPr>
          <w:rFonts w:ascii="Times New Roman" w:eastAsia="BatangChe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F526EF">
        <w:rPr>
          <w:rFonts w:ascii="Times New Roman" w:hAnsi="Times New Roman"/>
          <w:sz w:val="26"/>
          <w:szCs w:val="26"/>
        </w:rPr>
        <w:t>15.02.1</w:t>
      </w:r>
      <w:r>
        <w:rPr>
          <w:rFonts w:ascii="Times New Roman" w:hAnsi="Times New Roman"/>
          <w:sz w:val="26"/>
          <w:szCs w:val="26"/>
        </w:rPr>
        <w:t xml:space="preserve">4 </w:t>
      </w:r>
      <w:r w:rsidRPr="008958DB">
        <w:rPr>
          <w:rFonts w:ascii="Times New Roman" w:hAnsi="Times New Roman"/>
          <w:sz w:val="26"/>
          <w:szCs w:val="26"/>
        </w:rPr>
        <w:t>Оснащение средствами автоматизации технологических процессов и производств</w:t>
      </w:r>
      <w:r w:rsidRPr="002B0F75">
        <w:rPr>
          <w:rFonts w:ascii="Times New Roman" w:eastAsia="BatangChe" w:hAnsi="Times New Roman"/>
          <w:sz w:val="26"/>
          <w:szCs w:val="26"/>
        </w:rPr>
        <w:t xml:space="preserve"> (по отраслям).</w:t>
      </w:r>
    </w:p>
    <w:p w:rsidR="007D604D" w:rsidRPr="002B0F75" w:rsidRDefault="007D604D" w:rsidP="007D604D">
      <w:pPr>
        <w:pStyle w:val="aa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:rsidR="007D604D" w:rsidRPr="002B0F75" w:rsidRDefault="007D604D" w:rsidP="007D604D">
      <w:pPr>
        <w:pStyle w:val="aa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:rsidR="009F419A" w:rsidRPr="007506E0" w:rsidRDefault="009F419A" w:rsidP="007506E0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06E0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228"/>
        <w:gridCol w:w="4785"/>
      </w:tblGrid>
      <w:tr w:rsidR="009F419A" w:rsidRPr="00B26BD5" w:rsidTr="00D8266A">
        <w:trPr>
          <w:trHeight w:val="421"/>
        </w:trPr>
        <w:tc>
          <w:tcPr>
            <w:tcW w:w="555" w:type="pct"/>
            <w:vAlign w:val="center"/>
            <w:hideMark/>
          </w:tcPr>
          <w:p w:rsidR="009F419A" w:rsidRPr="007D604D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4D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9F419A" w:rsidRPr="007D604D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4D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2085" w:type="pct"/>
            <w:vAlign w:val="center"/>
            <w:hideMark/>
          </w:tcPr>
          <w:p w:rsidR="009F419A" w:rsidRPr="007506E0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E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360" w:type="pct"/>
            <w:vAlign w:val="center"/>
            <w:hideMark/>
          </w:tcPr>
          <w:p w:rsidR="009F419A" w:rsidRPr="00B26BD5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F419A" w:rsidRPr="00B26BD5" w:rsidTr="00963357">
        <w:trPr>
          <w:trHeight w:val="77"/>
        </w:trPr>
        <w:tc>
          <w:tcPr>
            <w:tcW w:w="555" w:type="pct"/>
          </w:tcPr>
          <w:p w:rsidR="007506E0" w:rsidRPr="007D604D" w:rsidRDefault="007506E0" w:rsidP="00D82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4D">
              <w:rPr>
                <w:rFonts w:ascii="Times New Roman" w:hAnsi="Times New Roman" w:cs="Times New Roman"/>
                <w:sz w:val="24"/>
                <w:szCs w:val="24"/>
              </w:rPr>
              <w:t xml:space="preserve">ОК 1 - </w:t>
            </w:r>
            <w:r w:rsidR="00E72D29" w:rsidRPr="007D6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2D29" w:rsidRPr="007D604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7D60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2D29" w:rsidRPr="007D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419A" w:rsidRDefault="00D8266A" w:rsidP="00D826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E72D29" w:rsidRPr="007D604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2, ПК 1.3,</w:t>
            </w:r>
          </w:p>
          <w:p w:rsidR="00D8266A" w:rsidRDefault="00D8266A" w:rsidP="00D826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2.1,</w:t>
            </w:r>
          </w:p>
          <w:p w:rsidR="00D8266A" w:rsidRDefault="00D8266A" w:rsidP="00D826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2.2,</w:t>
            </w:r>
          </w:p>
          <w:p w:rsidR="00D8266A" w:rsidRDefault="00D8266A" w:rsidP="00D826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D8266A" w:rsidRPr="007D604D" w:rsidRDefault="00D8266A" w:rsidP="00D8266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pct"/>
          </w:tcPr>
          <w:p w:rsidR="007506E0" w:rsidRPr="007506E0" w:rsidRDefault="007506E0" w:rsidP="00D8266A">
            <w:pPr>
              <w:pStyle w:val="ConsPlusNormal"/>
              <w:numPr>
                <w:ilvl w:val="0"/>
                <w:numId w:val="5"/>
              </w:numPr>
              <w:ind w:left="0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0">
              <w:rPr>
                <w:rFonts w:ascii="Times New Roman" w:hAnsi="Times New Roman" w:cs="Times New Roman"/>
                <w:sz w:val="24"/>
                <w:szCs w:val="24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7506E0" w:rsidRPr="007506E0" w:rsidRDefault="007506E0" w:rsidP="00D8266A">
            <w:pPr>
              <w:pStyle w:val="ConsPlusNormal"/>
              <w:numPr>
                <w:ilvl w:val="0"/>
                <w:numId w:val="5"/>
              </w:numPr>
              <w:ind w:left="0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0">
              <w:rPr>
                <w:rFonts w:ascii="Times New Roman" w:hAnsi="Times New Roman" w:cs="Times New Roman"/>
                <w:sz w:val="24"/>
                <w:szCs w:val="24"/>
              </w:rP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7506E0" w:rsidRPr="007506E0" w:rsidRDefault="007506E0" w:rsidP="00D8266A">
            <w:pPr>
              <w:pStyle w:val="ConsPlusNormal"/>
              <w:numPr>
                <w:ilvl w:val="0"/>
                <w:numId w:val="5"/>
              </w:numPr>
              <w:ind w:left="0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0">
              <w:rPr>
                <w:rFonts w:ascii="Times New Roman" w:hAnsi="Times New Roman" w:cs="Times New Roman"/>
                <w:sz w:val="24"/>
                <w:szCs w:val="24"/>
              </w:rP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7506E0" w:rsidRPr="007506E0" w:rsidRDefault="007506E0" w:rsidP="00D8266A">
            <w:pPr>
              <w:pStyle w:val="ConsPlusNormal"/>
              <w:numPr>
                <w:ilvl w:val="0"/>
                <w:numId w:val="5"/>
              </w:numPr>
              <w:ind w:left="0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0">
              <w:rPr>
                <w:rFonts w:ascii="Times New Roman" w:hAnsi="Times New Roman" w:cs="Times New Roman"/>
                <w:sz w:val="24"/>
                <w:szCs w:val="24"/>
              </w:rP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9F419A" w:rsidRPr="007506E0" w:rsidRDefault="007506E0" w:rsidP="00D8266A">
            <w:pPr>
              <w:pStyle w:val="ConsPlusNormal"/>
              <w:numPr>
                <w:ilvl w:val="0"/>
                <w:numId w:val="5"/>
              </w:numPr>
              <w:ind w:left="0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0">
              <w:rPr>
                <w:rFonts w:ascii="Times New Roman" w:hAnsi="Times New Roman"/>
                <w:sz w:val="24"/>
                <w:szCs w:val="24"/>
              </w:rPr>
              <w:t>читать чертежи, технологические схемы, спецификации и технологическую документацию по профилю специальности</w:t>
            </w:r>
          </w:p>
        </w:tc>
        <w:tc>
          <w:tcPr>
            <w:tcW w:w="2360" w:type="pct"/>
          </w:tcPr>
          <w:p w:rsidR="007506E0" w:rsidRPr="007506E0" w:rsidRDefault="007506E0" w:rsidP="00D8266A">
            <w:pPr>
              <w:pStyle w:val="ConsPlusNormal"/>
              <w:numPr>
                <w:ilvl w:val="0"/>
                <w:numId w:val="5"/>
              </w:numPr>
              <w:ind w:left="0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0">
              <w:rPr>
                <w:rFonts w:ascii="Times New Roman" w:hAnsi="Times New Roman" w:cs="Times New Roman"/>
                <w:sz w:val="24"/>
                <w:szCs w:val="24"/>
              </w:rPr>
              <w:t>законы, методы и приемы проекционного черчения;</w:t>
            </w:r>
          </w:p>
          <w:p w:rsidR="007506E0" w:rsidRPr="008958DB" w:rsidRDefault="007506E0" w:rsidP="00D8266A">
            <w:pPr>
              <w:pStyle w:val="ConsPlusNormal"/>
              <w:numPr>
                <w:ilvl w:val="0"/>
                <w:numId w:val="5"/>
              </w:numPr>
              <w:ind w:left="0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</w:rPr>
              <w:t>классы точности и их обозначение на чертежах;</w:t>
            </w:r>
          </w:p>
          <w:p w:rsidR="007506E0" w:rsidRPr="007506E0" w:rsidRDefault="007506E0" w:rsidP="00D8266A">
            <w:pPr>
              <w:pStyle w:val="ConsPlusNormal"/>
              <w:numPr>
                <w:ilvl w:val="0"/>
                <w:numId w:val="5"/>
              </w:numPr>
              <w:ind w:left="0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0">
              <w:rPr>
                <w:rFonts w:ascii="Times New Roman" w:hAnsi="Times New Roman" w:cs="Times New Roman"/>
                <w:sz w:val="24"/>
                <w:szCs w:val="24"/>
              </w:rPr>
              <w:t>правила оформления и чтения конструкторской и технологической документации;</w:t>
            </w:r>
          </w:p>
          <w:p w:rsidR="007506E0" w:rsidRPr="007506E0" w:rsidRDefault="007506E0" w:rsidP="00D8266A">
            <w:pPr>
              <w:pStyle w:val="ConsPlusNormal"/>
              <w:numPr>
                <w:ilvl w:val="0"/>
                <w:numId w:val="5"/>
              </w:numPr>
              <w:ind w:left="0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0">
              <w:rPr>
                <w:rFonts w:ascii="Times New Roman" w:hAnsi="Times New Roman" w:cs="Times New Roman"/>
                <w:sz w:val="24"/>
                <w:szCs w:val="24"/>
              </w:rPr>
      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7506E0" w:rsidRPr="007506E0" w:rsidRDefault="007506E0" w:rsidP="00D8266A">
            <w:pPr>
              <w:pStyle w:val="ConsPlusNormal"/>
              <w:numPr>
                <w:ilvl w:val="0"/>
                <w:numId w:val="5"/>
              </w:numPr>
              <w:ind w:left="0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0">
              <w:rPr>
                <w:rFonts w:ascii="Times New Roman" w:hAnsi="Times New Roman" w:cs="Times New Roman"/>
                <w:sz w:val="24"/>
                <w:szCs w:val="24"/>
              </w:rPr>
              <w:t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7506E0" w:rsidRPr="008958DB" w:rsidRDefault="007506E0" w:rsidP="00D8266A">
            <w:pPr>
              <w:pStyle w:val="ConsPlusNormal"/>
              <w:numPr>
                <w:ilvl w:val="0"/>
                <w:numId w:val="5"/>
              </w:numPr>
              <w:ind w:left="0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</w:rPr>
              <w:t>технику и принципы нанесения размеров;</w:t>
            </w:r>
          </w:p>
          <w:p w:rsidR="007506E0" w:rsidRPr="008958DB" w:rsidRDefault="007506E0" w:rsidP="00D8266A">
            <w:pPr>
              <w:pStyle w:val="ConsPlusNormal"/>
              <w:numPr>
                <w:ilvl w:val="0"/>
                <w:numId w:val="5"/>
              </w:numPr>
              <w:ind w:left="0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</w:rPr>
              <w:t>типы и назначение спецификаций, правила их чтения и составления;</w:t>
            </w:r>
          </w:p>
          <w:p w:rsidR="009F419A" w:rsidRPr="00F526EF" w:rsidRDefault="007506E0" w:rsidP="00D8266A">
            <w:pPr>
              <w:pStyle w:val="aa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2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6EF">
              <w:rPr>
                <w:rFonts w:ascii="Times New Roman" w:hAnsi="Times New Roman"/>
                <w:sz w:val="24"/>
                <w:szCs w:val="24"/>
              </w:rP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ЕСТД).</w:t>
            </w:r>
          </w:p>
        </w:tc>
      </w:tr>
    </w:tbl>
    <w:p w:rsidR="00F526EF" w:rsidRPr="007D604D" w:rsidRDefault="009F419A" w:rsidP="00D8266A">
      <w:pPr>
        <w:pStyle w:val="aa"/>
        <w:numPr>
          <w:ilvl w:val="0"/>
          <w:numId w:val="8"/>
        </w:numPr>
        <w:suppressAutoHyphens/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lastRenderedPageBreak/>
        <w:t xml:space="preserve">Особое значение дисциплина имеет при формировании и развитии </w:t>
      </w:r>
      <w:r w:rsidR="00322810" w:rsidRPr="007D604D">
        <w:rPr>
          <w:rFonts w:ascii="Times New Roman" w:hAnsi="Times New Roman"/>
          <w:iCs/>
          <w:sz w:val="26"/>
          <w:szCs w:val="26"/>
        </w:rPr>
        <w:t xml:space="preserve">ОК 1 – </w:t>
      </w:r>
      <w:r w:rsidR="00430607" w:rsidRPr="007D604D">
        <w:rPr>
          <w:rFonts w:ascii="Times New Roman" w:hAnsi="Times New Roman"/>
          <w:iCs/>
          <w:sz w:val="26"/>
          <w:szCs w:val="26"/>
        </w:rPr>
        <w:t>ОК</w:t>
      </w:r>
      <w:r w:rsidR="00322810" w:rsidRPr="007D604D">
        <w:rPr>
          <w:rFonts w:ascii="Times New Roman" w:hAnsi="Times New Roman"/>
          <w:iCs/>
          <w:sz w:val="26"/>
          <w:szCs w:val="26"/>
        </w:rPr>
        <w:t xml:space="preserve"> </w:t>
      </w:r>
      <w:r w:rsidR="00F526EF" w:rsidRPr="007D604D">
        <w:rPr>
          <w:rFonts w:ascii="Times New Roman" w:hAnsi="Times New Roman"/>
          <w:iCs/>
          <w:sz w:val="26"/>
          <w:szCs w:val="26"/>
        </w:rPr>
        <w:t>4</w:t>
      </w:r>
      <w:r w:rsidR="00430607" w:rsidRPr="007D604D">
        <w:rPr>
          <w:rFonts w:ascii="Times New Roman" w:hAnsi="Times New Roman"/>
          <w:iCs/>
          <w:sz w:val="26"/>
          <w:szCs w:val="26"/>
        </w:rPr>
        <w:t>,</w:t>
      </w:r>
      <w:r w:rsidR="00322810" w:rsidRPr="007D604D">
        <w:rPr>
          <w:rFonts w:ascii="Times New Roman" w:hAnsi="Times New Roman"/>
          <w:iCs/>
          <w:sz w:val="26"/>
          <w:szCs w:val="26"/>
        </w:rPr>
        <w:t xml:space="preserve"> </w:t>
      </w:r>
      <w:r w:rsidR="00430607" w:rsidRPr="007D604D">
        <w:rPr>
          <w:rFonts w:ascii="Times New Roman" w:hAnsi="Times New Roman"/>
          <w:iCs/>
          <w:sz w:val="26"/>
          <w:szCs w:val="26"/>
        </w:rPr>
        <w:t>ОК</w:t>
      </w:r>
      <w:r w:rsidR="00322810" w:rsidRPr="007D604D">
        <w:rPr>
          <w:rFonts w:ascii="Times New Roman" w:hAnsi="Times New Roman"/>
          <w:iCs/>
          <w:sz w:val="26"/>
          <w:szCs w:val="26"/>
        </w:rPr>
        <w:t xml:space="preserve"> </w:t>
      </w:r>
      <w:r w:rsidR="00F526EF" w:rsidRPr="007D604D">
        <w:rPr>
          <w:rFonts w:ascii="Times New Roman" w:hAnsi="Times New Roman"/>
          <w:iCs/>
          <w:sz w:val="26"/>
          <w:szCs w:val="26"/>
        </w:rPr>
        <w:t>9</w:t>
      </w:r>
      <w:r w:rsidR="00E72D29" w:rsidRPr="007D604D">
        <w:rPr>
          <w:rFonts w:ascii="Times New Roman" w:hAnsi="Times New Roman"/>
          <w:iCs/>
          <w:sz w:val="26"/>
          <w:szCs w:val="26"/>
        </w:rPr>
        <w:t>, ПК 1.</w:t>
      </w:r>
      <w:r w:rsidR="00D8266A">
        <w:rPr>
          <w:rFonts w:ascii="Times New Roman" w:hAnsi="Times New Roman"/>
          <w:iCs/>
          <w:sz w:val="26"/>
          <w:szCs w:val="26"/>
        </w:rPr>
        <w:t>2, ПК 1.3, ПК 2.1, ПК 2.2, ПК 3.3</w:t>
      </w:r>
      <w:r w:rsidR="00E72D29" w:rsidRPr="007D604D">
        <w:rPr>
          <w:rFonts w:ascii="Times New Roman" w:hAnsi="Times New Roman"/>
          <w:iCs/>
          <w:sz w:val="26"/>
          <w:szCs w:val="26"/>
        </w:rPr>
        <w:t>.</w:t>
      </w:r>
    </w:p>
    <w:p w:rsidR="007D604D" w:rsidRPr="00D8266A" w:rsidRDefault="007D604D" w:rsidP="007D604D">
      <w:pPr>
        <w:pStyle w:val="aa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</w:p>
    <w:p w:rsidR="00C3653F" w:rsidRPr="00322810" w:rsidRDefault="00C3653F" w:rsidP="00322810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322810">
        <w:rPr>
          <w:rStyle w:val="a9"/>
          <w:b/>
          <w:sz w:val="26"/>
          <w:szCs w:val="26"/>
        </w:rPr>
        <w:t xml:space="preserve">Перечень общих компетенций </w:t>
      </w:r>
    </w:p>
    <w:tbl>
      <w:tblPr>
        <w:tblStyle w:val="af2"/>
        <w:tblW w:w="10173" w:type="dxa"/>
        <w:tblLook w:val="04A0" w:firstRow="1" w:lastRow="0" w:firstColumn="1" w:lastColumn="0" w:noHBand="0" w:noVBand="1"/>
      </w:tblPr>
      <w:tblGrid>
        <w:gridCol w:w="1229"/>
        <w:gridCol w:w="8944"/>
      </w:tblGrid>
      <w:tr w:rsidR="00E72D29" w:rsidRPr="00E72D29" w:rsidTr="004669E2">
        <w:trPr>
          <w:trHeight w:val="362"/>
        </w:trPr>
        <w:tc>
          <w:tcPr>
            <w:tcW w:w="1229" w:type="dxa"/>
            <w:vAlign w:val="center"/>
          </w:tcPr>
          <w:p w:rsidR="009F419A" w:rsidRPr="00E72D29" w:rsidRDefault="009F419A" w:rsidP="00923C5B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44" w:type="dxa"/>
            <w:vAlign w:val="center"/>
          </w:tcPr>
          <w:p w:rsidR="009F419A" w:rsidRPr="00E72D29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E72D29" w:rsidRPr="00E72D29" w:rsidTr="004669E2">
        <w:trPr>
          <w:trHeight w:val="327"/>
        </w:trPr>
        <w:tc>
          <w:tcPr>
            <w:tcW w:w="1229" w:type="dxa"/>
            <w:vAlign w:val="center"/>
          </w:tcPr>
          <w:p w:rsidR="009F419A" w:rsidRPr="00E72D29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944" w:type="dxa"/>
          </w:tcPr>
          <w:p w:rsidR="009F419A" w:rsidRPr="00E72D29" w:rsidRDefault="00F526EF" w:rsidP="00D8266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72D29" w:rsidRPr="00E72D29" w:rsidTr="004669E2">
        <w:tc>
          <w:tcPr>
            <w:tcW w:w="1229" w:type="dxa"/>
            <w:vAlign w:val="center"/>
          </w:tcPr>
          <w:p w:rsidR="009F419A" w:rsidRPr="00E72D29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944" w:type="dxa"/>
          </w:tcPr>
          <w:p w:rsidR="009F419A" w:rsidRPr="00E72D29" w:rsidRDefault="00F526EF" w:rsidP="00D8266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72D29" w:rsidRPr="00E72D29" w:rsidTr="004669E2">
        <w:tc>
          <w:tcPr>
            <w:tcW w:w="1229" w:type="dxa"/>
            <w:vAlign w:val="center"/>
          </w:tcPr>
          <w:p w:rsidR="009F419A" w:rsidRPr="00E72D29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944" w:type="dxa"/>
          </w:tcPr>
          <w:p w:rsidR="009F419A" w:rsidRPr="00E72D29" w:rsidRDefault="00F526EF" w:rsidP="00D8266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72D29" w:rsidRPr="00E72D29" w:rsidTr="004669E2">
        <w:tc>
          <w:tcPr>
            <w:tcW w:w="1229" w:type="dxa"/>
            <w:vAlign w:val="center"/>
          </w:tcPr>
          <w:p w:rsidR="009F419A" w:rsidRPr="00E72D29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944" w:type="dxa"/>
          </w:tcPr>
          <w:p w:rsidR="009F419A" w:rsidRPr="00E72D29" w:rsidRDefault="00F526EF" w:rsidP="00D8266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72D29" w:rsidRPr="00E72D29" w:rsidTr="004669E2">
        <w:tc>
          <w:tcPr>
            <w:tcW w:w="1229" w:type="dxa"/>
            <w:vAlign w:val="center"/>
          </w:tcPr>
          <w:p w:rsidR="009F419A" w:rsidRPr="00E72D29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944" w:type="dxa"/>
          </w:tcPr>
          <w:p w:rsidR="009F419A" w:rsidRPr="00E72D29" w:rsidRDefault="00F526EF" w:rsidP="00D82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</w:tbl>
    <w:p w:rsidR="00322810" w:rsidRPr="00E72D29" w:rsidRDefault="00322810" w:rsidP="00322810">
      <w:pPr>
        <w:pStyle w:val="2"/>
        <w:pBdr>
          <w:top w:val="none" w:sz="0" w:space="0" w:color="auto"/>
        </w:pBdr>
        <w:spacing w:before="0" w:after="0" w:line="240" w:lineRule="auto"/>
        <w:jc w:val="both"/>
        <w:rPr>
          <w:rStyle w:val="a9"/>
          <w:b/>
        </w:rPr>
      </w:pPr>
    </w:p>
    <w:p w:rsidR="009F419A" w:rsidRPr="00E72D29" w:rsidRDefault="009F419A" w:rsidP="00322810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E72D29">
        <w:rPr>
          <w:rStyle w:val="a9"/>
          <w:b/>
          <w:sz w:val="26"/>
          <w:szCs w:val="26"/>
        </w:rPr>
        <w:t xml:space="preserve">Перечень профессиональных компетенций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969"/>
      </w:tblGrid>
      <w:tr w:rsidR="00F526EF" w:rsidRPr="00F526EF" w:rsidTr="004669E2">
        <w:trPr>
          <w:trHeight w:val="267"/>
        </w:trPr>
        <w:tc>
          <w:tcPr>
            <w:tcW w:w="1204" w:type="dxa"/>
          </w:tcPr>
          <w:p w:rsidR="009F419A" w:rsidRPr="00E72D29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69" w:type="dxa"/>
          </w:tcPr>
          <w:p w:rsidR="009F419A" w:rsidRPr="00E72D29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D8266A" w:rsidRPr="00F526EF" w:rsidTr="00963357">
        <w:trPr>
          <w:trHeight w:val="267"/>
        </w:trPr>
        <w:tc>
          <w:tcPr>
            <w:tcW w:w="1204" w:type="dxa"/>
            <w:vAlign w:val="center"/>
          </w:tcPr>
          <w:p w:rsidR="00D8266A" w:rsidRPr="00E72D29" w:rsidRDefault="00D8266A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8969" w:type="dxa"/>
          </w:tcPr>
          <w:p w:rsidR="00D8266A" w:rsidRPr="00E72D29" w:rsidRDefault="00D8266A" w:rsidP="00D82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ED">
              <w:rPr>
                <w:rFonts w:ascii="Times New Roman" w:hAnsi="Times New Roman"/>
                <w:sz w:val="24"/>
                <w:szCs w:val="24"/>
              </w:rPr>
              <w:t>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</w:tc>
      </w:tr>
      <w:tr w:rsidR="00D8266A" w:rsidRPr="00F526EF" w:rsidTr="00963357">
        <w:trPr>
          <w:trHeight w:val="267"/>
        </w:trPr>
        <w:tc>
          <w:tcPr>
            <w:tcW w:w="1204" w:type="dxa"/>
            <w:vAlign w:val="center"/>
          </w:tcPr>
          <w:p w:rsidR="00D8266A" w:rsidRPr="00E72D29" w:rsidRDefault="00D8266A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8969" w:type="dxa"/>
          </w:tcPr>
          <w:p w:rsidR="00D8266A" w:rsidRPr="008420ED" w:rsidRDefault="00D8266A" w:rsidP="00D826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ED">
              <w:rPr>
                <w:rFonts w:ascii="Times New Roman" w:hAnsi="Times New Roman"/>
                <w:sz w:val="24"/>
                <w:szCs w:val="24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</w:tr>
      <w:tr w:rsidR="00D8266A" w:rsidRPr="00F526EF" w:rsidTr="00963357">
        <w:trPr>
          <w:trHeight w:val="267"/>
        </w:trPr>
        <w:tc>
          <w:tcPr>
            <w:tcW w:w="1204" w:type="dxa"/>
            <w:vAlign w:val="center"/>
          </w:tcPr>
          <w:p w:rsidR="00D8266A" w:rsidRPr="00E72D29" w:rsidRDefault="00D8266A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8969" w:type="dxa"/>
          </w:tcPr>
          <w:p w:rsidR="00D8266A" w:rsidRPr="008420ED" w:rsidRDefault="00D8266A" w:rsidP="00D826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ED">
              <w:rPr>
                <w:rFonts w:ascii="Times New Roman" w:hAnsi="Times New Roman"/>
                <w:sz w:val="24"/>
                <w:szCs w:val="24"/>
              </w:rPr>
              <w:t>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</w:tc>
      </w:tr>
      <w:tr w:rsidR="00D8266A" w:rsidRPr="00F526EF" w:rsidTr="00963357">
        <w:trPr>
          <w:trHeight w:val="267"/>
        </w:trPr>
        <w:tc>
          <w:tcPr>
            <w:tcW w:w="1204" w:type="dxa"/>
            <w:vAlign w:val="center"/>
          </w:tcPr>
          <w:p w:rsidR="00D8266A" w:rsidRDefault="00D8266A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8969" w:type="dxa"/>
          </w:tcPr>
          <w:p w:rsidR="00D8266A" w:rsidRPr="008420ED" w:rsidRDefault="00D8266A" w:rsidP="00D826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ED">
              <w:rPr>
                <w:rFonts w:ascii="Times New Roman" w:hAnsi="Times New Roman"/>
                <w:sz w:val="24"/>
                <w:szCs w:val="24"/>
              </w:rPr>
              <w:t>Осуществлять монтаж и наладку модели элементов систем автоматизации на основе разработанной технической документации.</w:t>
            </w:r>
          </w:p>
        </w:tc>
      </w:tr>
      <w:tr w:rsidR="00D8266A" w:rsidRPr="00F526EF" w:rsidTr="00963357">
        <w:tc>
          <w:tcPr>
            <w:tcW w:w="1204" w:type="dxa"/>
            <w:vAlign w:val="center"/>
          </w:tcPr>
          <w:p w:rsidR="00D8266A" w:rsidRPr="00E72D29" w:rsidRDefault="00D8266A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8969" w:type="dxa"/>
          </w:tcPr>
          <w:p w:rsidR="00D8266A" w:rsidRPr="008420ED" w:rsidRDefault="00D8266A" w:rsidP="00D826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ED">
              <w:rPr>
                <w:rFonts w:ascii="Times New Roman" w:hAnsi="Times New Roman"/>
                <w:sz w:val="24"/>
                <w:szCs w:val="24"/>
              </w:rPr>
              <w:t>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      </w:r>
          </w:p>
        </w:tc>
      </w:tr>
    </w:tbl>
    <w:p w:rsidR="009F419A" w:rsidRDefault="009F419A" w:rsidP="00C3653F">
      <w:pPr>
        <w:spacing w:after="0" w:line="240" w:lineRule="auto"/>
        <w:rPr>
          <w:rFonts w:ascii="Times New Roman" w:hAnsi="Times New Roman"/>
          <w:bCs/>
        </w:rPr>
      </w:pPr>
    </w:p>
    <w:p w:rsidR="00C3653F" w:rsidRPr="007D604D" w:rsidRDefault="00C3653F" w:rsidP="007D604D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t>Количество часов на освоение рабочей программы ОП.0</w:t>
      </w:r>
      <w:r w:rsidR="004669E2" w:rsidRPr="007D604D">
        <w:rPr>
          <w:rFonts w:ascii="Times New Roman" w:hAnsi="Times New Roman"/>
          <w:sz w:val="26"/>
          <w:szCs w:val="26"/>
        </w:rPr>
        <w:t>4</w:t>
      </w:r>
      <w:r w:rsidRPr="007D604D">
        <w:rPr>
          <w:rFonts w:ascii="Times New Roman" w:hAnsi="Times New Roman"/>
          <w:sz w:val="26"/>
          <w:szCs w:val="26"/>
        </w:rPr>
        <w:t>:</w:t>
      </w:r>
    </w:p>
    <w:p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r w:rsidR="00F526EF">
        <w:rPr>
          <w:rFonts w:ascii="Times New Roman" w:hAnsi="Times New Roman"/>
          <w:sz w:val="26"/>
          <w:szCs w:val="26"/>
        </w:rPr>
        <w:t>1</w:t>
      </w:r>
      <w:r w:rsidR="00D8266A">
        <w:rPr>
          <w:rFonts w:ascii="Times New Roman" w:hAnsi="Times New Roman"/>
          <w:sz w:val="26"/>
          <w:szCs w:val="26"/>
        </w:rPr>
        <w:t>0</w:t>
      </w:r>
      <w:r w:rsidR="00A75141">
        <w:rPr>
          <w:rFonts w:ascii="Times New Roman" w:hAnsi="Times New Roman"/>
          <w:sz w:val="26"/>
          <w:szCs w:val="26"/>
        </w:rPr>
        <w:t>6</w:t>
      </w:r>
      <w:r w:rsidR="007D604D">
        <w:rPr>
          <w:rFonts w:ascii="Times New Roman" w:hAnsi="Times New Roman"/>
          <w:sz w:val="26"/>
          <w:szCs w:val="26"/>
        </w:rPr>
        <w:t xml:space="preserve"> </w:t>
      </w:r>
      <w:r w:rsidRPr="00BA3EBF">
        <w:rPr>
          <w:rFonts w:ascii="Times New Roman" w:hAnsi="Times New Roman"/>
          <w:sz w:val="26"/>
          <w:szCs w:val="26"/>
        </w:rPr>
        <w:t>час</w:t>
      </w:r>
      <w:r w:rsidR="00A75141"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, в том числе:</w:t>
      </w:r>
    </w:p>
    <w:p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 w:rsidR="00F526EF">
        <w:rPr>
          <w:rFonts w:ascii="Times New Roman" w:hAnsi="Times New Roman"/>
          <w:sz w:val="26"/>
          <w:szCs w:val="26"/>
        </w:rPr>
        <w:t>1</w:t>
      </w:r>
      <w:r w:rsidR="00D8266A">
        <w:rPr>
          <w:rFonts w:ascii="Times New Roman" w:hAnsi="Times New Roman"/>
          <w:sz w:val="26"/>
          <w:szCs w:val="26"/>
        </w:rPr>
        <w:t>0</w:t>
      </w:r>
      <w:r w:rsidR="00A75141">
        <w:rPr>
          <w:rFonts w:ascii="Times New Roman" w:hAnsi="Times New Roman"/>
          <w:sz w:val="26"/>
          <w:szCs w:val="26"/>
        </w:rPr>
        <w:t>6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A75141"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, включая:</w:t>
      </w:r>
    </w:p>
    <w:p w:rsidR="00C3653F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обязательной аудиторной у</w:t>
      </w:r>
      <w:r w:rsidR="007D604D">
        <w:rPr>
          <w:rFonts w:ascii="Times New Roman" w:hAnsi="Times New Roman"/>
          <w:sz w:val="26"/>
          <w:szCs w:val="26"/>
        </w:rPr>
        <w:t xml:space="preserve">чебной нагрузки обучающегося – </w:t>
      </w:r>
      <w:r w:rsidR="00A75141">
        <w:rPr>
          <w:rFonts w:ascii="Times New Roman" w:hAnsi="Times New Roman"/>
          <w:sz w:val="26"/>
          <w:szCs w:val="26"/>
        </w:rPr>
        <w:t>100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3E0896"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;</w:t>
      </w:r>
    </w:p>
    <w:p w:rsidR="000A6130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самостоятельн</w:t>
      </w:r>
      <w:r w:rsidR="0083662C">
        <w:rPr>
          <w:rFonts w:ascii="Times New Roman" w:hAnsi="Times New Roman"/>
          <w:sz w:val="26"/>
          <w:szCs w:val="26"/>
        </w:rPr>
        <w:t>ые</w:t>
      </w:r>
      <w:r w:rsidRPr="00BA3EBF">
        <w:rPr>
          <w:rFonts w:ascii="Times New Roman" w:hAnsi="Times New Roman"/>
          <w:sz w:val="26"/>
          <w:szCs w:val="26"/>
        </w:rPr>
        <w:t xml:space="preserve"> работы обучающегося – </w:t>
      </w:r>
      <w:r w:rsidR="00A75141">
        <w:rPr>
          <w:rFonts w:ascii="Times New Roman" w:hAnsi="Times New Roman"/>
          <w:sz w:val="26"/>
          <w:szCs w:val="26"/>
        </w:rPr>
        <w:t>6</w:t>
      </w:r>
      <w:r w:rsidR="00BA3EBF">
        <w:rPr>
          <w:rFonts w:ascii="Times New Roman" w:hAnsi="Times New Roman"/>
          <w:sz w:val="26"/>
          <w:szCs w:val="26"/>
        </w:rPr>
        <w:t xml:space="preserve"> час</w:t>
      </w:r>
      <w:r w:rsidR="00A75141">
        <w:rPr>
          <w:rFonts w:ascii="Times New Roman" w:hAnsi="Times New Roman"/>
          <w:sz w:val="26"/>
          <w:szCs w:val="26"/>
        </w:rPr>
        <w:t>ов</w:t>
      </w:r>
      <w:r w:rsidR="00BA3EBF">
        <w:rPr>
          <w:rFonts w:ascii="Times New Roman" w:hAnsi="Times New Roman"/>
          <w:sz w:val="26"/>
          <w:szCs w:val="26"/>
        </w:rPr>
        <w:t>.</w:t>
      </w:r>
    </w:p>
    <w:p w:rsidR="007D604D" w:rsidRDefault="007D604D" w:rsidP="007D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7D604D" w:rsidRPr="00F079F6" w:rsidRDefault="007D604D" w:rsidP="007D604D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дисциплины (или тематическое планирование с указанием количества часов).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26"/>
        <w:gridCol w:w="6428"/>
        <w:gridCol w:w="2184"/>
      </w:tblGrid>
      <w:tr w:rsidR="007D604D" w:rsidRPr="00F079F6" w:rsidTr="00153AA2">
        <w:trPr>
          <w:trHeight w:val="70"/>
        </w:trPr>
        <w:tc>
          <w:tcPr>
            <w:tcW w:w="7954" w:type="dxa"/>
            <w:gridSpan w:val="2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184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7D604D" w:rsidRPr="00F079F6" w:rsidTr="00792468">
        <w:trPr>
          <w:trHeight w:val="100"/>
        </w:trPr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</w:p>
        </w:tc>
        <w:tc>
          <w:tcPr>
            <w:tcW w:w="6428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Геометрическое черчение</w:t>
            </w:r>
          </w:p>
        </w:tc>
        <w:tc>
          <w:tcPr>
            <w:tcW w:w="2184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1</w:t>
            </w:r>
            <w:r w:rsidR="006938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604D" w:rsidRPr="00F079F6" w:rsidTr="00792468"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</w:p>
        </w:tc>
        <w:tc>
          <w:tcPr>
            <w:tcW w:w="6428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Проекционное черчение</w:t>
            </w:r>
          </w:p>
        </w:tc>
        <w:tc>
          <w:tcPr>
            <w:tcW w:w="2184" w:type="dxa"/>
          </w:tcPr>
          <w:p w:rsidR="007D604D" w:rsidRPr="00F079F6" w:rsidRDefault="00A75141" w:rsidP="003E0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D604D" w:rsidRPr="00F079F6" w:rsidTr="00792468"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</w:p>
        </w:tc>
        <w:tc>
          <w:tcPr>
            <w:tcW w:w="6428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Машиностроительное черчение</w:t>
            </w:r>
          </w:p>
        </w:tc>
        <w:tc>
          <w:tcPr>
            <w:tcW w:w="2184" w:type="dxa"/>
          </w:tcPr>
          <w:p w:rsidR="007D604D" w:rsidRPr="00F079F6" w:rsidRDefault="00A75141" w:rsidP="003E0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7D604D" w:rsidRPr="00F079F6" w:rsidTr="00792468"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Раздел 4.</w:t>
            </w:r>
          </w:p>
        </w:tc>
        <w:tc>
          <w:tcPr>
            <w:tcW w:w="6428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Схемы</w:t>
            </w:r>
          </w:p>
        </w:tc>
        <w:tc>
          <w:tcPr>
            <w:tcW w:w="2184" w:type="dxa"/>
          </w:tcPr>
          <w:p w:rsidR="007D604D" w:rsidRPr="00F079F6" w:rsidRDefault="00A75141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604D" w:rsidRPr="00F079F6" w:rsidTr="00792468">
        <w:trPr>
          <w:trHeight w:val="77"/>
        </w:trPr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Раздел 5.</w:t>
            </w:r>
          </w:p>
        </w:tc>
        <w:tc>
          <w:tcPr>
            <w:tcW w:w="6428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Машинная графика</w:t>
            </w:r>
          </w:p>
        </w:tc>
        <w:tc>
          <w:tcPr>
            <w:tcW w:w="2184" w:type="dxa"/>
          </w:tcPr>
          <w:p w:rsidR="007D604D" w:rsidRPr="00F079F6" w:rsidRDefault="007D604D" w:rsidP="003E0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2</w:t>
            </w:r>
            <w:r w:rsidR="003E08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04D" w:rsidRPr="00F079F6" w:rsidTr="00153AA2">
        <w:tc>
          <w:tcPr>
            <w:tcW w:w="7954" w:type="dxa"/>
            <w:gridSpan w:val="2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84" w:type="dxa"/>
          </w:tcPr>
          <w:p w:rsidR="007D604D" w:rsidRPr="00F079F6" w:rsidRDefault="00963357" w:rsidP="00A7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751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963357" w:rsidRDefault="00963357" w:rsidP="00963357">
      <w:pPr>
        <w:pStyle w:val="aa"/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</w:p>
    <w:p w:rsidR="00A75141" w:rsidRDefault="00A75141" w:rsidP="00963357">
      <w:pPr>
        <w:pStyle w:val="aa"/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</w:p>
    <w:p w:rsidR="00A75141" w:rsidRDefault="00A75141" w:rsidP="00963357">
      <w:pPr>
        <w:pStyle w:val="aa"/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7D604D" w:rsidRPr="00F079F6" w:rsidRDefault="007D604D" w:rsidP="007D604D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lastRenderedPageBreak/>
        <w:t>Периодичность и формы текущего контроля и промежуточной аттестации.</w:t>
      </w:r>
    </w:p>
    <w:p w:rsidR="007D604D" w:rsidRPr="00F079F6" w:rsidRDefault="007D604D" w:rsidP="007D604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Текущий контроль включает выполнение графических работ в ручной </w:t>
      </w:r>
      <w:r w:rsidR="00963357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и машинной 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графике, тестирование по темам разделов. </w:t>
      </w:r>
    </w:p>
    <w:p w:rsidR="007D604D" w:rsidRPr="00BA3EBF" w:rsidRDefault="007D604D" w:rsidP="007D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BatangChe" w:hAnsi="Times New Roman"/>
          <w:color w:val="000000" w:themeColor="text1"/>
          <w:sz w:val="26"/>
          <w:szCs w:val="26"/>
        </w:rPr>
        <w:tab/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Промежуточная аттестация в форме дифференцированного зачета в </w:t>
      </w:r>
      <w:r w:rsidR="00A75141">
        <w:rPr>
          <w:rFonts w:ascii="Times New Roman" w:eastAsia="BatangChe" w:hAnsi="Times New Roman"/>
          <w:color w:val="000000" w:themeColor="text1"/>
          <w:sz w:val="26"/>
          <w:szCs w:val="26"/>
        </w:rPr>
        <w:t>4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семестре.</w:t>
      </w:r>
    </w:p>
    <w:sectPr w:rsidR="007D604D" w:rsidRPr="00BA3EBF" w:rsidSect="00963357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Light">
    <w:altName w:val="MS Gothic"/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0464ABC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52EA4"/>
    <w:multiLevelType w:val="hybridMultilevel"/>
    <w:tmpl w:val="9702C0F8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F901FCC"/>
    <w:multiLevelType w:val="hybridMultilevel"/>
    <w:tmpl w:val="52700716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E6F99"/>
    <w:multiLevelType w:val="hybridMultilevel"/>
    <w:tmpl w:val="EDA42BFC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225CA"/>
    <w:multiLevelType w:val="hybridMultilevel"/>
    <w:tmpl w:val="F4D4F492"/>
    <w:lvl w:ilvl="0" w:tplc="8288FE56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D72CC"/>
    <w:multiLevelType w:val="hybridMultilevel"/>
    <w:tmpl w:val="C1A20C0A"/>
    <w:lvl w:ilvl="0" w:tplc="2A2640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7B1B08F3"/>
    <w:multiLevelType w:val="hybridMultilevel"/>
    <w:tmpl w:val="0EE2727E"/>
    <w:lvl w:ilvl="0" w:tplc="2056F4FC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3C5"/>
    <w:rsid w:val="00006FBE"/>
    <w:rsid w:val="00087840"/>
    <w:rsid w:val="000A6130"/>
    <w:rsid w:val="001612BE"/>
    <w:rsid w:val="00233790"/>
    <w:rsid w:val="002833C5"/>
    <w:rsid w:val="00322810"/>
    <w:rsid w:val="003E0896"/>
    <w:rsid w:val="00430607"/>
    <w:rsid w:val="004669E2"/>
    <w:rsid w:val="004B462A"/>
    <w:rsid w:val="004C2ECD"/>
    <w:rsid w:val="004C6746"/>
    <w:rsid w:val="005C6E53"/>
    <w:rsid w:val="005D70F7"/>
    <w:rsid w:val="00693853"/>
    <w:rsid w:val="0073493C"/>
    <w:rsid w:val="007506E0"/>
    <w:rsid w:val="00787197"/>
    <w:rsid w:val="00792468"/>
    <w:rsid w:val="007C61DA"/>
    <w:rsid w:val="007D604D"/>
    <w:rsid w:val="0083662C"/>
    <w:rsid w:val="008903D5"/>
    <w:rsid w:val="008958DB"/>
    <w:rsid w:val="00923C5B"/>
    <w:rsid w:val="00963357"/>
    <w:rsid w:val="009F419A"/>
    <w:rsid w:val="00A61F62"/>
    <w:rsid w:val="00A75141"/>
    <w:rsid w:val="00A77672"/>
    <w:rsid w:val="00BA3EBF"/>
    <w:rsid w:val="00BC1CC8"/>
    <w:rsid w:val="00BC211B"/>
    <w:rsid w:val="00C3653F"/>
    <w:rsid w:val="00CB61E9"/>
    <w:rsid w:val="00CF2C6F"/>
    <w:rsid w:val="00D8266A"/>
    <w:rsid w:val="00E72D29"/>
    <w:rsid w:val="00E81C8B"/>
    <w:rsid w:val="00F36EBB"/>
    <w:rsid w:val="00F476E2"/>
    <w:rsid w:val="00F526EF"/>
    <w:rsid w:val="00F8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524FB-F8CC-4F25-9A23-3C93B152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9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1,H1,(раздел),Заголовок 1 (таблица),Глава 2"/>
    <w:basedOn w:val="a0"/>
    <w:next w:val="a"/>
    <w:link w:val="11"/>
    <w:qFormat/>
    <w:rsid w:val="00233790"/>
    <w:pPr>
      <w:suppressAutoHyphens/>
      <w:outlineLvl w:val="0"/>
    </w:pPr>
    <w:rPr>
      <w:rFonts w:cs="Times New Roman"/>
      <w:b w:val="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233790"/>
    <w:pPr>
      <w:suppressAutoHyphens/>
      <w:outlineLvl w:val="1"/>
    </w:pPr>
    <w:rPr>
      <w:rFonts w:cs="Times New Roman"/>
      <w:b w:val="0"/>
    </w:rPr>
  </w:style>
  <w:style w:type="paragraph" w:styleId="3">
    <w:name w:val="heading 3"/>
    <w:aliases w:val="3,H3,(пункт)"/>
    <w:basedOn w:val="a0"/>
    <w:next w:val="a"/>
    <w:link w:val="31"/>
    <w:qFormat/>
    <w:rsid w:val="00233790"/>
    <w:pPr>
      <w:suppressAutoHyphens/>
      <w:outlineLvl w:val="2"/>
    </w:pPr>
    <w:rPr>
      <w:rFonts w:cs="Times New Roman"/>
      <w:b w:val="0"/>
    </w:rPr>
  </w:style>
  <w:style w:type="paragraph" w:styleId="4">
    <w:name w:val="heading 4"/>
    <w:aliases w:val="H4"/>
    <w:basedOn w:val="a0"/>
    <w:next w:val="a"/>
    <w:link w:val="41"/>
    <w:qFormat/>
    <w:rsid w:val="00233790"/>
    <w:pPr>
      <w:suppressAutoHyphens/>
      <w:outlineLvl w:val="3"/>
    </w:pPr>
    <w:rPr>
      <w:rFonts w:cs="Times New Roman"/>
      <w:b w:val="0"/>
    </w:rPr>
  </w:style>
  <w:style w:type="paragraph" w:styleId="5">
    <w:name w:val="heading 5"/>
    <w:basedOn w:val="a0"/>
    <w:next w:val="a"/>
    <w:link w:val="51"/>
    <w:qFormat/>
    <w:rsid w:val="00233790"/>
    <w:pPr>
      <w:suppressAutoHyphens/>
      <w:outlineLvl w:val="4"/>
    </w:pPr>
    <w:rPr>
      <w:rFonts w:cs="Times New Roman"/>
      <w:b w:val="0"/>
      <w:i/>
    </w:rPr>
  </w:style>
  <w:style w:type="paragraph" w:styleId="6">
    <w:name w:val="heading 6"/>
    <w:basedOn w:val="a0"/>
    <w:next w:val="a"/>
    <w:link w:val="61"/>
    <w:qFormat/>
    <w:rsid w:val="00233790"/>
    <w:pPr>
      <w:outlineLvl w:val="5"/>
    </w:pPr>
    <w:rPr>
      <w:rFonts w:cs="Times New Roman"/>
      <w:b w:val="0"/>
      <w:i/>
    </w:rPr>
  </w:style>
  <w:style w:type="paragraph" w:styleId="7">
    <w:name w:val="heading 7"/>
    <w:basedOn w:val="a0"/>
    <w:next w:val="a"/>
    <w:link w:val="70"/>
    <w:qFormat/>
    <w:rsid w:val="00233790"/>
    <w:pPr>
      <w:outlineLvl w:val="6"/>
    </w:pPr>
    <w:rPr>
      <w:rFonts w:cs="Times New Roman"/>
      <w:b w:val="0"/>
    </w:rPr>
  </w:style>
  <w:style w:type="paragraph" w:styleId="8">
    <w:name w:val="heading 8"/>
    <w:basedOn w:val="a0"/>
    <w:next w:val="a"/>
    <w:link w:val="80"/>
    <w:qFormat/>
    <w:rsid w:val="00233790"/>
    <w:pPr>
      <w:outlineLvl w:val="7"/>
    </w:pPr>
    <w:rPr>
      <w:rFonts w:cs="Times New Roman"/>
      <w:b w:val="0"/>
      <w:i/>
    </w:rPr>
  </w:style>
  <w:style w:type="paragraph" w:styleId="9">
    <w:name w:val="heading 9"/>
    <w:basedOn w:val="a0"/>
    <w:next w:val="a"/>
    <w:link w:val="91"/>
    <w:qFormat/>
    <w:rsid w:val="00233790"/>
    <w:pPr>
      <w:outlineLvl w:val="8"/>
    </w:pPr>
    <w:rPr>
      <w:rFonts w:cs="Times New Roman"/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3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link w:val="1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0">
    <w:name w:val="Title"/>
    <w:basedOn w:val="a"/>
    <w:next w:val="a4"/>
    <w:link w:val="12"/>
    <w:qFormat/>
    <w:rsid w:val="00233790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character" w:customStyle="1" w:styleId="a5">
    <w:name w:val="Название Знак"/>
    <w:basedOn w:val="a1"/>
    <w:uiPriority w:val="10"/>
    <w:rsid w:val="0023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31">
    <w:name w:val="Заголовок 3 Знак1"/>
    <w:aliases w:val="3 Знак,H3 Знак,(пункт) Знак"/>
    <w:basedOn w:val="a1"/>
    <w:link w:val="3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40">
    <w:name w:val="Заголовок 4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41">
    <w:name w:val="Заголовок 4 Знак1"/>
    <w:aliases w:val="H4 Знак"/>
    <w:basedOn w:val="a1"/>
    <w:link w:val="4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1"/>
    <w:uiPriority w:val="9"/>
    <w:semiHidden/>
    <w:rsid w:val="002337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51">
    <w:name w:val="Заголовок 5 Знак1"/>
    <w:basedOn w:val="a1"/>
    <w:link w:val="5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60">
    <w:name w:val="Заголовок 6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61">
    <w:name w:val="Заголовок 6 Знак1"/>
    <w:basedOn w:val="a1"/>
    <w:link w:val="6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90">
    <w:name w:val="Заголовок 9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">
    <w:name w:val="Заголовок 9 Знак1"/>
    <w:basedOn w:val="a1"/>
    <w:link w:val="9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233790"/>
    <w:pPr>
      <w:keepNext/>
      <w:spacing w:before="60" w:after="0" w:line="220" w:lineRule="atLeast"/>
      <w:ind w:left="1920" w:hanging="120"/>
    </w:pPr>
    <w:rPr>
      <w:rFonts w:ascii="Times New Roman" w:hAnsi="Times New Roman"/>
      <w:sz w:val="16"/>
      <w:szCs w:val="24"/>
      <w:lang w:eastAsia="ru-RU"/>
    </w:rPr>
  </w:style>
  <w:style w:type="character" w:customStyle="1" w:styleId="12">
    <w:name w:val="Название Знак1"/>
    <w:basedOn w:val="a1"/>
    <w:link w:val="a0"/>
    <w:locked/>
    <w:rsid w:val="00233790"/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paragraph" w:styleId="a4">
    <w:name w:val="Subtitle"/>
    <w:basedOn w:val="a0"/>
    <w:next w:val="a"/>
    <w:link w:val="a7"/>
    <w:qFormat/>
    <w:rsid w:val="00233790"/>
    <w:pPr>
      <w:spacing w:before="60" w:after="120" w:line="340" w:lineRule="atLeast"/>
    </w:pPr>
    <w:rPr>
      <w:caps/>
      <w:spacing w:val="-16"/>
    </w:rPr>
  </w:style>
  <w:style w:type="character" w:customStyle="1" w:styleId="a7">
    <w:name w:val="Подзаголовок Знак"/>
    <w:basedOn w:val="a1"/>
    <w:link w:val="a4"/>
    <w:rsid w:val="00233790"/>
    <w:rPr>
      <w:rFonts w:ascii="Times New Roman" w:hAnsi="Times New Roman" w:cstheme="majorBidi"/>
      <w:b/>
      <w:caps/>
      <w:spacing w:val="-16"/>
      <w:kern w:val="28"/>
      <w:sz w:val="24"/>
      <w:szCs w:val="24"/>
      <w:lang w:eastAsia="ru-RU"/>
    </w:rPr>
  </w:style>
  <w:style w:type="character" w:styleId="a8">
    <w:name w:val="Strong"/>
    <w:basedOn w:val="a1"/>
    <w:qFormat/>
    <w:rsid w:val="00233790"/>
    <w:rPr>
      <w:rFonts w:cs="Times New Roman"/>
      <w:b/>
      <w:bCs/>
    </w:rPr>
  </w:style>
  <w:style w:type="character" w:styleId="a9">
    <w:name w:val="Emphasis"/>
    <w:basedOn w:val="a1"/>
    <w:uiPriority w:val="99"/>
    <w:qFormat/>
    <w:rsid w:val="00233790"/>
    <w:rPr>
      <w:rFonts w:cs="Times New Roman"/>
      <w:i/>
      <w:spacing w:val="0"/>
    </w:rPr>
  </w:style>
  <w:style w:type="paragraph" w:styleId="aa">
    <w:name w:val="List Paragraph"/>
    <w:basedOn w:val="a"/>
    <w:uiPriority w:val="34"/>
    <w:qFormat/>
    <w:rsid w:val="00233790"/>
    <w:pPr>
      <w:ind w:left="720"/>
      <w:contextualSpacing/>
    </w:pPr>
    <w:rPr>
      <w:rFonts w:eastAsia="Times New Roman"/>
      <w:lang w:eastAsia="ru-RU"/>
    </w:rPr>
  </w:style>
  <w:style w:type="paragraph" w:styleId="ab">
    <w:name w:val="Body Text Indent"/>
    <w:basedOn w:val="a"/>
    <w:link w:val="ac"/>
    <w:uiPriority w:val="99"/>
    <w:rsid w:val="009F419A"/>
    <w:pPr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basedOn w:val="a1"/>
    <w:link w:val="ab"/>
    <w:uiPriority w:val="99"/>
    <w:rsid w:val="009F419A"/>
    <w:rPr>
      <w:rFonts w:eastAsia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9F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C3653F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C3653F"/>
    <w:rPr>
      <w:sz w:val="22"/>
      <w:szCs w:val="22"/>
    </w:rPr>
  </w:style>
  <w:style w:type="paragraph" w:customStyle="1" w:styleId="ConsPlusNormal">
    <w:name w:val="ConsPlusNormal"/>
    <w:uiPriority w:val="99"/>
    <w:rsid w:val="00750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2">
    <w:name w:val="Table Grid"/>
    <w:basedOn w:val="a2"/>
    <w:uiPriority w:val="39"/>
    <w:rsid w:val="0032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Ася</cp:lastModifiedBy>
  <cp:revision>24</cp:revision>
  <dcterms:created xsi:type="dcterms:W3CDTF">2019-11-06T18:44:00Z</dcterms:created>
  <dcterms:modified xsi:type="dcterms:W3CDTF">2023-10-23T15:24:00Z</dcterms:modified>
</cp:coreProperties>
</file>